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80" w:rsidRPr="00B166BF" w:rsidRDefault="00C65280" w:rsidP="00C6528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Управление образования</w:t>
      </w:r>
    </w:p>
    <w:p w:rsidR="00C65280" w:rsidRPr="00B166BF" w:rsidRDefault="00C65280" w:rsidP="00C6528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администрации городского округа Солнечногорск </w:t>
      </w:r>
    </w:p>
    <w:p w:rsidR="00C65280" w:rsidRPr="00B166BF" w:rsidRDefault="00C65280" w:rsidP="00C6528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C65280" w:rsidRPr="00B166BF" w:rsidRDefault="00C65280" w:rsidP="00C6528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«Детский сад № 14»</w:t>
      </w:r>
    </w:p>
    <w:p w:rsidR="00C65280" w:rsidRPr="00B166BF" w:rsidRDefault="00C65280" w:rsidP="00C65280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33515A">
        <w:rPr>
          <w:rFonts w:ascii="Times New Roman" w:hAnsi="Times New Roman" w:cs="Times New Roman"/>
          <w:b/>
          <w:bCs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C65280" w:rsidRPr="00B166BF" w:rsidRDefault="00C65280" w:rsidP="00C65280">
      <w:pPr>
        <w:widowControl w:val="0"/>
        <w:suppressAutoHyphens/>
        <w:autoSpaceDE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 xml:space="preserve">МО 141570 г.о. Солнечногорск              </w:t>
      </w:r>
      <w:r>
        <w:rPr>
          <w:rFonts w:ascii="Times New Roman" w:hAnsi="Times New Roman" w:cs="Times New Roman"/>
          <w:bCs/>
          <w:lang w:eastAsia="ar-SA"/>
        </w:rPr>
        <w:t xml:space="preserve">              </w:t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  <w:t xml:space="preserve">       </w:t>
      </w:r>
      <w:r w:rsidRPr="00B166BF">
        <w:rPr>
          <w:rFonts w:ascii="Times New Roman" w:hAnsi="Times New Roman" w:cs="Times New Roman"/>
          <w:bCs/>
          <w:lang w:eastAsia="ar-SA"/>
        </w:rPr>
        <w:t xml:space="preserve"> 8-495-546-33-87     </w:t>
      </w:r>
    </w:p>
    <w:p w:rsidR="00C65280" w:rsidRPr="00C51437" w:rsidRDefault="00C65280" w:rsidP="00C65280">
      <w:pPr>
        <w:pStyle w:val="a6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>р.п. Менделеево, ул</w:t>
      </w:r>
      <w:proofErr w:type="gramStart"/>
      <w:r w:rsidRPr="00B166BF">
        <w:rPr>
          <w:rFonts w:ascii="Times New Roman" w:hAnsi="Times New Roman" w:cs="Times New Roman"/>
          <w:bCs/>
          <w:lang w:eastAsia="ar-SA"/>
        </w:rPr>
        <w:t>.К</w:t>
      </w:r>
      <w:proofErr w:type="gramEnd"/>
      <w:r w:rsidRPr="00B166BF">
        <w:rPr>
          <w:rFonts w:ascii="Times New Roman" w:hAnsi="Times New Roman" w:cs="Times New Roman"/>
          <w:bCs/>
          <w:lang w:eastAsia="ar-SA"/>
        </w:rPr>
        <w:t xml:space="preserve">уйбышева, д.14-15                                                     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  <w:r w:rsidRPr="00B166BF">
        <w:rPr>
          <w:rFonts w:ascii="Times New Roman" w:hAnsi="Times New Roman" w:cs="Times New Roman"/>
          <w:bCs/>
          <w:lang w:val="en-US" w:eastAsia="ar-SA"/>
        </w:rPr>
        <w:t>mend</w:t>
      </w:r>
      <w:r w:rsidRPr="00B166BF">
        <w:rPr>
          <w:rFonts w:ascii="Times New Roman" w:hAnsi="Times New Roman" w:cs="Times New Roman"/>
          <w:bCs/>
          <w:lang w:eastAsia="ar-SA"/>
        </w:rPr>
        <w:t>.</w:t>
      </w:r>
      <w:r w:rsidRPr="00B166BF">
        <w:rPr>
          <w:rFonts w:ascii="Times New Roman" w:hAnsi="Times New Roman" w:cs="Times New Roman"/>
          <w:bCs/>
          <w:lang w:val="en-US" w:eastAsia="ar-SA"/>
        </w:rPr>
        <w:t>school</w:t>
      </w:r>
      <w:r w:rsidRPr="00B166BF">
        <w:rPr>
          <w:rFonts w:ascii="Times New Roman" w:hAnsi="Times New Roman" w:cs="Times New Roman"/>
          <w:bCs/>
          <w:lang w:eastAsia="ar-SA"/>
        </w:rPr>
        <w:t>.1@</w:t>
      </w:r>
      <w:r w:rsidRPr="00B166BF">
        <w:rPr>
          <w:rFonts w:ascii="Times New Roman" w:hAnsi="Times New Roman" w:cs="Times New Roman"/>
          <w:bCs/>
          <w:lang w:val="en-US" w:eastAsia="ar-SA"/>
        </w:rPr>
        <w:t>mail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</w:p>
    <w:p w:rsidR="00C65280" w:rsidRDefault="00C65280" w:rsidP="006B49A6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</w:p>
    <w:p w:rsidR="00C65280" w:rsidRDefault="00C65280" w:rsidP="00C65280">
      <w:pPr>
        <w:spacing w:after="30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</w:p>
    <w:p w:rsidR="00C65280" w:rsidRDefault="00C65280" w:rsidP="00C65280">
      <w:pPr>
        <w:spacing w:after="30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</w:p>
    <w:p w:rsidR="006B49A6" w:rsidRPr="006B49A6" w:rsidRDefault="006B49A6" w:rsidP="00C65280">
      <w:pPr>
        <w:spacing w:after="30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6B49A6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«</w:t>
      </w:r>
      <w:r w:rsidR="00C65280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Мой веселый, звонкий мяч</w:t>
      </w:r>
      <w:r w:rsidRPr="006B49A6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»</w:t>
      </w: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</w:t>
      </w:r>
    </w:p>
    <w:p w:rsidR="006B49A6" w:rsidRPr="00C65280" w:rsidRDefault="006B49A6" w:rsidP="006B49A6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положительные эмоции;</w:t>
      </w:r>
    </w:p>
    <w:p w:rsidR="006B49A6" w:rsidRPr="00C65280" w:rsidRDefault="00E619A3" w:rsidP="006B49A6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6B49A6" w:rsidRPr="00C6528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учить дошкольников закрашивать небольшую плоскость краской</w:t>
        </w:r>
      </w:hyperlink>
      <w:r w:rsidR="006B49A6"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49A6" w:rsidRPr="00C65280" w:rsidRDefault="006B49A6" w:rsidP="006B49A6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рисования округлых форм и воспроизведения цвета предметов;</w:t>
      </w:r>
    </w:p>
    <w:p w:rsidR="006B49A6" w:rsidRPr="00C65280" w:rsidRDefault="00E619A3" w:rsidP="006B49A6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B49A6" w:rsidRPr="00C6528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развивать эстетическое восприятие</w:t>
        </w:r>
      </w:hyperlink>
      <w:r w:rsidR="006B49A6"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49A6" w:rsidRPr="00C65280" w:rsidRDefault="006B49A6" w:rsidP="006B49A6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игрушкам.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бумага, гуашевые краски синего и красного цветов, 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ватные палочки (взамен кисточкам)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баночки с водой, салфетки, мячи, резиновые мячики с шипами «</w:t>
      </w:r>
      <w:proofErr w:type="spellStart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су-джок</w:t>
      </w:r>
      <w:proofErr w:type="spellEnd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B49A6" w:rsidRPr="00C65280" w:rsidRDefault="006B49A6" w:rsidP="006B49A6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занятия 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групповую комнату закатываются </w:t>
      </w:r>
      <w:r w:rsidR="00AF160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дверь открылась,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мяча к нам вкатились.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взгляните, вот какие —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веселые и цветные.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смеются, и прыгают,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малышей всех развлекают.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Хотите ли вы с этими мячами поиграть?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«Мой веселый звонкий мяч»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Рассмотрим наших веселых гостей.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Какой они формы? Какого они размера? Какого цвета? На что похож мяч? Что умеет делать?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Покажите, как он катится.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Вам понравилось играть с мячиками?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Нарисуем, как катятся большой и маленький мячи. Но, сначала сделаем пальчиковую гимнастику.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«Мячики»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(резиновыми мячиками с шипами «</w:t>
      </w:r>
      <w:proofErr w:type="spellStart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су-джок</w:t>
      </w:r>
      <w:proofErr w:type="spellEnd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мячик-фантазер.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отличный </w:t>
      </w:r>
      <w:proofErr w:type="spellStart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</w:t>
      </w:r>
      <w:proofErr w:type="spellEnd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Узорчатый бочок,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кулачок.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ты его сдави,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силу прояви.</w:t>
      </w:r>
    </w:p>
    <w:p w:rsidR="006B49A6" w:rsidRPr="00C65280" w:rsidRDefault="00E619A3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6B49A6" w:rsidRPr="00C6528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Воспитатель</w:t>
        </w:r>
      </w:hyperlink>
      <w:r w:rsidR="006B49A6"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Буд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рисовать красками с помощью волшебной палочки</w:t>
      </w:r>
      <w:r w:rsidR="006B49A6"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Какого цвета краски? (Синего и красного)</w:t>
      </w:r>
    </w:p>
    <w:p w:rsidR="006B49A6" w:rsidRPr="00C65280" w:rsidRDefault="00C65280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Палочку</w:t>
      </w:r>
      <w:r w:rsidR="006B49A6"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держать  тремя пальчиками, вот так.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—Я макаю </w:t>
      </w:r>
      <w:proofErr w:type="spellStart"/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палочку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синюю краску и рисую большой синий круг. Ставлю 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палочку на бумагу, 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(показывает).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Теперь я закрашиваю 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(показывает).</w:t>
      </w:r>
    </w:p>
    <w:p w:rsid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—Затем 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палочкой 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абираю красную краску. 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Закрашиваю 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часть 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 w:rsid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60F" w:rsidRDefault="00AF160F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 другую палочку набираю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желтую краску и закрашиваю последнюю часть мячика.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какие красивые мячики</w:t>
      </w:r>
      <w:r w:rsidR="00AF1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покатились играть с детьми.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Взгляните, сколько мячиков вы нарисовали. Какого они цвета? Куда они катятся? А что будут делать наши мячики?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Итог. Рефлексия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Почему надо беречь игрушки?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сегодня молодцы,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Хорошие получились у нас мячи.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 ними играть,</w:t>
      </w:r>
    </w:p>
    <w:p w:rsidR="006B49A6" w:rsidRPr="00C65280" w:rsidRDefault="006B49A6" w:rsidP="006B49A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гулять.</w:t>
      </w:r>
    </w:p>
    <w:p w:rsidR="001002B6" w:rsidRDefault="00AF16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2651760</wp:posOffset>
            </wp:positionV>
            <wp:extent cx="4261485" cy="3181350"/>
            <wp:effectExtent l="19050" t="0" r="5715" b="0"/>
            <wp:wrapNone/>
            <wp:docPr id="2" name="Рисунок 1" descr="44cf671a-f29c-4bb3-a829-242ee37ac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cf671a-f29c-4bb3-a829-242ee37ac16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6702" cy="3107196"/>
            <wp:effectExtent l="19050" t="0" r="0" b="0"/>
            <wp:docPr id="1" name="Рисунок 0" descr="47f53673-a378-4d6f-8e50-206401f998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f53673-a378-4d6f-8e50-206401f998f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486" cy="31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0F" w:rsidRDefault="00AF160F">
      <w:pPr>
        <w:rPr>
          <w:rFonts w:ascii="Times New Roman" w:hAnsi="Times New Roman" w:cs="Times New Roman"/>
          <w:sz w:val="28"/>
          <w:szCs w:val="28"/>
        </w:rPr>
      </w:pPr>
    </w:p>
    <w:p w:rsidR="00AF160F" w:rsidRDefault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0</wp:posOffset>
            </wp:positionV>
            <wp:extent cx="4152900" cy="3105150"/>
            <wp:effectExtent l="19050" t="0" r="0" b="0"/>
            <wp:wrapNone/>
            <wp:docPr id="3" name="Рисунок 2" descr="e89f2ee9-1a73-4bde-b914-1a5336d611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9f2ee9-1a73-4bde-b914-1a5336d611a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160F" w:rsidRP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Default="00AF160F" w:rsidP="00AF160F">
      <w:pPr>
        <w:rPr>
          <w:rFonts w:ascii="Times New Roman" w:hAnsi="Times New Roman" w:cs="Times New Roman"/>
          <w:sz w:val="28"/>
          <w:szCs w:val="28"/>
        </w:rPr>
      </w:pPr>
    </w:p>
    <w:p w:rsidR="00AF160F" w:rsidRPr="00AF160F" w:rsidRDefault="00AF160F" w:rsidP="00AF160F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AF160F" w:rsidRPr="00AF160F" w:rsidSect="0010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32AA0"/>
    <w:multiLevelType w:val="multilevel"/>
    <w:tmpl w:val="5616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9A6"/>
    <w:rsid w:val="001002B6"/>
    <w:rsid w:val="001B71C7"/>
    <w:rsid w:val="002543AF"/>
    <w:rsid w:val="006B49A6"/>
    <w:rsid w:val="00886B94"/>
    <w:rsid w:val="00AF160F"/>
    <w:rsid w:val="00B628A6"/>
    <w:rsid w:val="00C65280"/>
    <w:rsid w:val="00E619A3"/>
    <w:rsid w:val="00F7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B6"/>
  </w:style>
  <w:style w:type="paragraph" w:styleId="1">
    <w:name w:val="heading 1"/>
    <w:basedOn w:val="a"/>
    <w:link w:val="10"/>
    <w:uiPriority w:val="9"/>
    <w:qFormat/>
    <w:rsid w:val="006B49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4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9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49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6B49A6"/>
  </w:style>
  <w:style w:type="paragraph" w:styleId="a3">
    <w:name w:val="Normal (Web)"/>
    <w:basedOn w:val="a"/>
    <w:uiPriority w:val="99"/>
    <w:semiHidden/>
    <w:unhideWhenUsed/>
    <w:rsid w:val="006B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49A6"/>
    <w:rPr>
      <w:color w:val="0000FF"/>
      <w:u w:val="single"/>
    </w:rPr>
  </w:style>
  <w:style w:type="character" w:styleId="a5">
    <w:name w:val="Strong"/>
    <w:basedOn w:val="a0"/>
    <w:uiPriority w:val="22"/>
    <w:qFormat/>
    <w:rsid w:val="006B49A6"/>
    <w:rPr>
      <w:b/>
      <w:bCs/>
    </w:rPr>
  </w:style>
  <w:style w:type="paragraph" w:styleId="a6">
    <w:name w:val="No Spacing"/>
    <w:uiPriority w:val="1"/>
    <w:qFormat/>
    <w:rsid w:val="00C652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7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5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etivsadu.ru/vospitatel-do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tivsadu.ru/zanyatiya-v-mladshey-gruppe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2</cp:revision>
  <dcterms:created xsi:type="dcterms:W3CDTF">2022-01-28T07:24:00Z</dcterms:created>
  <dcterms:modified xsi:type="dcterms:W3CDTF">2022-01-28T07:24:00Z</dcterms:modified>
</cp:coreProperties>
</file>