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304A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3CAB709B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180BCF77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1822C3F3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08C41234" w14:textId="524E6EC4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0501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473BC19A" wp14:editId="7139D287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867FA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4FB0EF5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0E79C471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071EB0E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5D536747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63ADFDE9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2BBCC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B4705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0505A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755C0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8468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018BEF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A6216EF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01690C2" w14:textId="67518DF9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</w:p>
    <w:p w14:paraId="5CBC5CAF" w14:textId="77777777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413C893B" w14:textId="78896E1B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Игра- не забава</w:t>
      </w: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4A69663D" w14:textId="77777777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8408C7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C51933D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8A2F94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4FFEE2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F1EDD4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3DD406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FBED9B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D71DDC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A176DD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859AC2A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32EA3B9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F4BA93B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4A7F8AF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FBF730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6CD51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0A3F9750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449C8758" w14:textId="77777777" w:rsidR="0030501E" w:rsidRPr="0030501E" w:rsidRDefault="0030501E" w:rsidP="0030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4401060C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651D458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4C39F1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57A3B3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2FD900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A4C013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ED064C" w14:textId="77777777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501E">
        <w:rPr>
          <w:color w:val="000000"/>
          <w:sz w:val="36"/>
          <w:szCs w:val="36"/>
        </w:rPr>
        <w:t>2019</w:t>
      </w:r>
    </w:p>
    <w:p w14:paraId="4FD371DD" w14:textId="684B95E8" w:rsidR="00156C2C" w:rsidRPr="0030501E" w:rsidRDefault="00156C2C" w:rsidP="00156C2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Родительско</w:t>
      </w:r>
      <w:r w:rsidRPr="00156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собрани</w:t>
      </w:r>
      <w:r w:rsidRPr="00156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раннего возраста №6</w:t>
      </w:r>
    </w:p>
    <w:p w14:paraId="4CF8E1D5" w14:textId="24D916C4" w:rsidR="00543679" w:rsidRPr="0030501E" w:rsidRDefault="00543679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Тема: Игра- не забава</w:t>
      </w:r>
      <w:r w:rsidR="0030501E" w:rsidRPr="0030501E">
        <w:rPr>
          <w:b/>
          <w:bCs/>
          <w:sz w:val="28"/>
          <w:szCs w:val="28"/>
        </w:rPr>
        <w:t>.</w:t>
      </w:r>
    </w:p>
    <w:p w14:paraId="1996CCC4" w14:textId="687E3660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b/>
          <w:bCs/>
          <w:sz w:val="28"/>
          <w:szCs w:val="28"/>
        </w:rPr>
        <w:t>Цель:</w:t>
      </w:r>
      <w:r w:rsidRPr="0030501E">
        <w:rPr>
          <w:sz w:val="28"/>
          <w:szCs w:val="28"/>
        </w:rPr>
        <w:t xml:space="preserve"> просвещение родителей по вопросу организации игры детей младшего дошкольного возраста.</w:t>
      </w:r>
    </w:p>
    <w:p w14:paraId="493A27C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Задачи:</w:t>
      </w:r>
    </w:p>
    <w:p w14:paraId="571526C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1) Развивать навыки группового взаимодействия.</w:t>
      </w:r>
    </w:p>
    <w:p w14:paraId="617D9B8C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2) Познакомить родителей с разнообразием предметов, которые можно использовать для игр с ребенком.</w:t>
      </w:r>
    </w:p>
    <w:p w14:paraId="2AC5425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3) Вызвать интерес к освещенной теме через организацию практических упражнений.</w:t>
      </w:r>
    </w:p>
    <w:p w14:paraId="6C8F06CD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Форма проведения: Семинар – практикум</w:t>
      </w:r>
    </w:p>
    <w:p w14:paraId="2DE1E6B4" w14:textId="5AD5286F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Дата:28.11.2019</w:t>
      </w:r>
    </w:p>
    <w:p w14:paraId="2A9B7DC6" w14:textId="076AF912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03F50"/>
          <w:sz w:val="28"/>
          <w:szCs w:val="28"/>
        </w:rPr>
      </w:pPr>
      <w:r w:rsidRPr="0030501E">
        <w:rPr>
          <w:b/>
          <w:bCs/>
          <w:color w:val="000000"/>
          <w:sz w:val="28"/>
          <w:szCs w:val="28"/>
        </w:rPr>
        <w:t>Присутствовало</w:t>
      </w:r>
      <w:r>
        <w:rPr>
          <w:b/>
          <w:bCs/>
          <w:color w:val="000000"/>
          <w:sz w:val="28"/>
          <w:szCs w:val="28"/>
        </w:rPr>
        <w:t>:</w:t>
      </w:r>
      <w:r w:rsidRPr="00BF43CD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6</w:t>
      </w:r>
      <w:r w:rsidRPr="00BF43CD">
        <w:rPr>
          <w:color w:val="000000"/>
          <w:sz w:val="28"/>
          <w:szCs w:val="28"/>
        </w:rPr>
        <w:t xml:space="preserve"> родителей</w:t>
      </w:r>
    </w:p>
    <w:p w14:paraId="5C413597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Повестка дня</w:t>
      </w:r>
    </w:p>
    <w:p w14:paraId="4CB1C6E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1. Мини-лекция «Игра – не забава».</w:t>
      </w:r>
    </w:p>
    <w:p w14:paraId="5B2999F0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2. Практикум «Играем вместе с детьми».</w:t>
      </w:r>
    </w:p>
    <w:p w14:paraId="6603613B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3. Вручение благодарственных писем родителям.</w:t>
      </w:r>
    </w:p>
    <w:p w14:paraId="2AB5F47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4. Разное</w:t>
      </w:r>
    </w:p>
    <w:p w14:paraId="4604E8B3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Предварительная работа:</w:t>
      </w:r>
    </w:p>
    <w:p w14:paraId="0B814E80" w14:textId="227ED891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1</w:t>
      </w:r>
      <w:r w:rsidRPr="0030501E">
        <w:rPr>
          <w:sz w:val="28"/>
          <w:szCs w:val="28"/>
        </w:rPr>
        <w:t>. Подготовка мини-лекции «Игра – не забава».</w:t>
      </w:r>
    </w:p>
    <w:p w14:paraId="7AAD2E3B" w14:textId="7AB26164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2</w:t>
      </w:r>
      <w:r w:rsidRPr="0030501E">
        <w:rPr>
          <w:sz w:val="28"/>
          <w:szCs w:val="28"/>
        </w:rPr>
        <w:t>. Изготовление памяток для родителей «Какие игрушки нужны малышу».</w:t>
      </w:r>
    </w:p>
    <w:p w14:paraId="60D3944E" w14:textId="0105F7AD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3</w:t>
      </w:r>
      <w:r w:rsidRPr="0030501E">
        <w:rPr>
          <w:sz w:val="28"/>
          <w:szCs w:val="28"/>
        </w:rPr>
        <w:t>. Сбор необходимого материал для проведения практической части семинара:</w:t>
      </w:r>
    </w:p>
    <w:p w14:paraId="2FED4C6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 зале три стола, на каждом материал для определенных игр:</w:t>
      </w:r>
    </w:p>
    <w:p w14:paraId="3D97E920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- пальчиковый театр «Семья»;</w:t>
      </w:r>
    </w:p>
    <w:p w14:paraId="07D739D5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- кукла Катя и набор доктора;</w:t>
      </w:r>
    </w:p>
    <w:p w14:paraId="66D2659C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 xml:space="preserve">- </w:t>
      </w:r>
      <w:proofErr w:type="gramStart"/>
      <w:r w:rsidRPr="0030501E">
        <w:rPr>
          <w:sz w:val="28"/>
          <w:szCs w:val="28"/>
        </w:rPr>
        <w:t>фигурки  животных</w:t>
      </w:r>
      <w:proofErr w:type="gramEnd"/>
      <w:r w:rsidRPr="0030501E">
        <w:rPr>
          <w:sz w:val="28"/>
          <w:szCs w:val="28"/>
        </w:rPr>
        <w:t xml:space="preserve"> и кубики.</w:t>
      </w:r>
    </w:p>
    <w:p w14:paraId="30910B95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Ход собрания:</w:t>
      </w:r>
    </w:p>
    <w:p w14:paraId="47761AE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Родителей приглашают в зал и просят сесть за тот стол, где им будет удобно.</w:t>
      </w:r>
    </w:p>
    <w:p w14:paraId="18F336F0" w14:textId="21715A5F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Вступительное слово воспитателя.</w:t>
      </w:r>
    </w:p>
    <w:p w14:paraId="458F43F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lastRenderedPageBreak/>
        <w:t>Воспитатель: Добрый вечер уважаемые родители! Сегодня у нас собрание пройдет в форме семинара-практикума.</w:t>
      </w:r>
    </w:p>
    <w:p w14:paraId="5011F71E" w14:textId="5AA3F6AB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1. Мини-лекция «Игра – не забава».</w:t>
      </w:r>
      <w:r w:rsidRPr="0030501E">
        <w:rPr>
          <w:b/>
          <w:bCs/>
          <w:sz w:val="28"/>
          <w:szCs w:val="28"/>
        </w:rPr>
        <w:t xml:space="preserve"> Кривова А.В.</w:t>
      </w:r>
    </w:p>
    <w:p w14:paraId="5C420B3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Чтобы детство наших детей было счастливым, основное место в их жизни должна занимать игра. В детском возрасте у ребенка есть потребность в игре, и ее нужно удовлетворять, не потому что делу время, потехе час, а потому что, играя ребенок учится и познает жизнь.</w:t>
      </w:r>
    </w:p>
    <w:p w14:paraId="6CB45A13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Игра - что может быть интереснее и значимее для ребенка? Это и радость, и познание, и творчество. Игровая деятельность является ведущей для дошкольника.</w:t>
      </w:r>
    </w:p>
    <w:p w14:paraId="5DF06DBB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И сейчас мы предлагаем начать наш разговор с диалога.</w:t>
      </w:r>
    </w:p>
    <w:p w14:paraId="6BAE8F40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Родителям предлагается вытянуть по одному вопросу – билету.</w:t>
      </w:r>
    </w:p>
    <w:p w14:paraId="22BA6EC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rStyle w:val="a4"/>
          <w:sz w:val="28"/>
          <w:szCs w:val="28"/>
        </w:rPr>
        <w:t>Вопрос 1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вы считаете, нужно ли руководить игрой ребенка, играть вместе с ребенком и принимать на равных участие в его игре?</w:t>
      </w:r>
    </w:p>
    <w:p w14:paraId="6539A5A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6F96040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Воспитатель</w:t>
      </w:r>
      <w:proofErr w:type="gramStart"/>
      <w:r w:rsidRPr="0030501E">
        <w:rPr>
          <w:sz w:val="28"/>
          <w:szCs w:val="28"/>
        </w:rPr>
        <w:t>: Если</w:t>
      </w:r>
      <w:proofErr w:type="gramEnd"/>
      <w:r w:rsidRPr="0030501E">
        <w:rPr>
          <w:sz w:val="28"/>
          <w:szCs w:val="28"/>
        </w:rPr>
        <w:t xml:space="preserve"> не играть с ребенком, не руководить его игрой с ранних лет, то у малыша не сформируется умение играть как самостоятельно, так и со сверстниками.</w:t>
      </w:r>
    </w:p>
    <w:p w14:paraId="6925C8D3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Игры таких детей сводятся к бесцельному катанию машинки или укачиванию куклы. Не находя игрушкам другого применения, дети быстро бросают игру, и требуют новое.</w:t>
      </w:r>
    </w:p>
    <w:p w14:paraId="699634B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rStyle w:val="a4"/>
          <w:sz w:val="28"/>
          <w:szCs w:val="28"/>
        </w:rPr>
        <w:t>Вопрос 2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необходимо играть с детьми?</w:t>
      </w:r>
    </w:p>
    <w:p w14:paraId="42717087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14F6C44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Воспитатель: Играя с ребенком, не подавляйте его инициативу, будьте с ним на равных.</w:t>
      </w:r>
    </w:p>
    <w:p w14:paraId="59D4E4C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Необходимо хотя бы на 10-15 мин в день включаться в игру малыша, это побуждает ребенка к новым действиям и в свою очередь способствует более успешному умственному развитию.</w:t>
      </w:r>
    </w:p>
    <w:p w14:paraId="575AAD3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lastRenderedPageBreak/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</w:t>
      </w:r>
    </w:p>
    <w:p w14:paraId="4CB32264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•        Ребёнок очень рад минутам, подаренным ему родителями в игре.</w:t>
      </w:r>
    </w:p>
    <w:p w14:paraId="0F3B3E4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•        Игрой можно увлечь, заставить играть нельзя!</w:t>
      </w:r>
    </w:p>
    <w:p w14:paraId="6ED01AFA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•        Природа игры такова, что при отсутствии абсолютной добровольности, она перестает быть игрой.</w:t>
      </w:r>
    </w:p>
    <w:p w14:paraId="40A7E115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 xml:space="preserve">•        Не объясняйте ребенку, как надо играть, а играйте вместе с </w:t>
      </w:r>
      <w:proofErr w:type="gramStart"/>
      <w:r w:rsidRPr="0030501E">
        <w:rPr>
          <w:sz w:val="28"/>
          <w:szCs w:val="28"/>
        </w:rPr>
        <w:t>ним ,</w:t>
      </w:r>
      <w:proofErr w:type="gramEnd"/>
      <w:r w:rsidRPr="0030501E">
        <w:rPr>
          <w:sz w:val="28"/>
          <w:szCs w:val="28"/>
        </w:rPr>
        <w:t xml:space="preserve"> принимая позицию партнера, а не учителя.</w:t>
      </w:r>
    </w:p>
    <w:p w14:paraId="0372AAA4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•        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14:paraId="6108F80B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•        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14:paraId="3020AD1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3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вы учите ребенка играть?</w:t>
      </w:r>
    </w:p>
    <w:p w14:paraId="709E19A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Что в ваших семьях делается для того, чтобы ребенок умел играть?</w:t>
      </w:r>
    </w:p>
    <w:p w14:paraId="7C4C3AD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137A5C7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4</w:t>
      </w:r>
      <w:proofErr w:type="gramStart"/>
      <w:r w:rsidRPr="0030501E">
        <w:rPr>
          <w:sz w:val="28"/>
          <w:szCs w:val="28"/>
        </w:rPr>
        <w:t>: Где</w:t>
      </w:r>
      <w:proofErr w:type="gramEnd"/>
      <w:r w:rsidRPr="0030501E">
        <w:rPr>
          <w:sz w:val="28"/>
          <w:szCs w:val="28"/>
        </w:rPr>
        <w:t xml:space="preserve"> хранить игрушки?</w:t>
      </w:r>
    </w:p>
    <w:p w14:paraId="58392B26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24393150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Воспитатель</w:t>
      </w:r>
      <w:proofErr w:type="gramStart"/>
      <w:r w:rsidRPr="0030501E">
        <w:rPr>
          <w:sz w:val="28"/>
          <w:szCs w:val="28"/>
        </w:rPr>
        <w:t>: Когда</w:t>
      </w:r>
      <w:proofErr w:type="gramEnd"/>
      <w:r w:rsidRPr="0030501E">
        <w:rPr>
          <w:sz w:val="28"/>
          <w:szCs w:val="28"/>
        </w:rPr>
        <w:t xml:space="preserve"> разговор заходит о том, куда убирать игрушки, взрослые обычно жалуются на недостаток места. Не обязательно, что все игрушки находятся в поле зрения ребенка. Само их расположение в детском уголке придумано так, чтобы подсказать малышу игру.</w:t>
      </w:r>
    </w:p>
    <w:p w14:paraId="4125A21A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Собранную пирамидку можно поставить на низенький столик, игрушечного мишку посадить на машинку. Куклу усадить за столик, или на кроватку, строительный материал конструктор в коробку.</w:t>
      </w:r>
    </w:p>
    <w:p w14:paraId="5BC8A9B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Книги, журналы, карандаши – не игрушки, выделить для них особое место.</w:t>
      </w:r>
    </w:p>
    <w:p w14:paraId="3C22DAD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lastRenderedPageBreak/>
        <w:t>Для хранения игрушек хорошо иметь открытые полки, чтоб ребенок самостоятельно мог взять игрушку.</w:t>
      </w:r>
    </w:p>
    <w:p w14:paraId="2033623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5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правильнее вмешаться в игру ребенка: «Ну, хватит возиться со своей машинкой - иди обедать! Сколько можно тебя ждать!» или «Когда машина доедет до … пусть водитель идет обедать».</w:t>
      </w:r>
    </w:p>
    <w:p w14:paraId="6E4CDE6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15FE101C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Воспитатель: Спокойное игровое подключение родителей к игре даст гораздо лучшие результаты, чем грубые окрики.</w:t>
      </w:r>
    </w:p>
    <w:p w14:paraId="4EBCB63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6</w:t>
      </w:r>
      <w:proofErr w:type="gramStart"/>
      <w:r w:rsidRPr="0030501E">
        <w:rPr>
          <w:sz w:val="28"/>
          <w:szCs w:val="28"/>
        </w:rPr>
        <w:t>: Что</w:t>
      </w:r>
      <w:proofErr w:type="gramEnd"/>
      <w:r w:rsidRPr="0030501E">
        <w:rPr>
          <w:sz w:val="28"/>
          <w:szCs w:val="28"/>
        </w:rPr>
        <w:t xml:space="preserve"> делать, если вы устали от шума, который поднимает малыш? Вам хочется тишины, да и ребенку необходимо успокоиться перед сном.</w:t>
      </w:r>
    </w:p>
    <w:p w14:paraId="38A871F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(Ответы родителей)</w:t>
      </w:r>
    </w:p>
    <w:p w14:paraId="31280956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Воспитатель: Ваш малыш активен и подвижен – это хорошо. Но уже сейчас он может научиться играть тихо, если только вы его этому научите. Попробуйте поиграть с ним в тишину. Ведь дети любят все, что называется игрой, ведь игра – это самая интересное занятие в жизни.</w:t>
      </w:r>
    </w:p>
    <w:p w14:paraId="67FAF976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Продолжим мини-лекцию. «Имея доступ в сказочный дворец, имя которому – детство, я всегда считал необходимым стать в какой-то мере ребенком» - писал Василий Александрович Сухомлинский.</w:t>
      </w:r>
    </w:p>
    <w:p w14:paraId="2241202D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Давайте и мы, дорогие родители, проникнем в этот дворец детства не строгими судьями, командирами и сторожами, а добрыми помощниками, советчиками, партнерами в играх.</w:t>
      </w:r>
    </w:p>
    <w:p w14:paraId="377C1EF0" w14:textId="42F043DB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2. Практикум</w:t>
      </w:r>
      <w:r w:rsidRPr="0030501E">
        <w:rPr>
          <w:b/>
          <w:bCs/>
          <w:sz w:val="28"/>
          <w:szCs w:val="28"/>
        </w:rPr>
        <w:t>. Абрамова В.М.</w:t>
      </w:r>
    </w:p>
    <w:p w14:paraId="2FBBA6B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Сейчас мы предлагаем поиграть.</w:t>
      </w:r>
    </w:p>
    <w:p w14:paraId="4CF6B56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- Первая команда «Семья на пальчиках»</w:t>
      </w:r>
    </w:p>
    <w:p w14:paraId="2F9A4035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- Вторая команда «Кукла Катя заболела»,</w:t>
      </w:r>
    </w:p>
    <w:p w14:paraId="4B9DFA8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 - Третья команда «Животные и кубики»</w:t>
      </w:r>
    </w:p>
    <w:p w14:paraId="06A125FA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Первое задание: назовите как можно больше игровых действий в игре</w:t>
      </w:r>
    </w:p>
    <w:p w14:paraId="6F3A90E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Второе задание: чем может быть предмет – заместитель?</w:t>
      </w:r>
    </w:p>
    <w:p w14:paraId="34D4F64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 xml:space="preserve">Одним из важнейших способов развитию игры маленького ребёнка, является подбор игрушек по возрасту. Но игрушки, которые нравятся взрослым, не </w:t>
      </w:r>
      <w:r w:rsidRPr="0030501E">
        <w:rPr>
          <w:sz w:val="28"/>
          <w:szCs w:val="28"/>
        </w:rPr>
        <w:lastRenderedPageBreak/>
        <w:t>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14:paraId="68F818D1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Игры с куклами можно организовывать на разные сюжеты: «Купание куклы», «Прогулка», «Кукла заболела» и др. Для таких игр нужны определенные игровые атрибуты — игрушечные наборы посуды, мебели, больницы, парикмахерской. К концу третьего года жизни в игре с ребенком можно вводить различные предметы-заменители: шарики, брусочки, тряпочки, кусочки бумаги и пр. На первых порах вы можете подсказать, как можно использовать один предмет вместо другого. Если вы сможете действительно заинтересовать ребенка игрой и сделать ее увлекательной, он вскоре обязательно сам научится играть, замещая одни предметы другими. Малыш будет уже без вашей помощи разыгрывать разные сюжеты с куклой.</w:t>
      </w:r>
    </w:p>
    <w:p w14:paraId="10DCF7C6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Но чтобы после трех лет ребенок полноценно и творчески играл в сюжетные игры, сейчас, в раннем детстве, вы должны помочь ему войти в мир игры, научить его игровым действиям и сделать игрушки живыми и настоящими. Не надо жалеть на это силы и время! Ваши усилия не только избавят от дальнейшей необходимости занимать и забавлять малыша, но и сделают его детство радостным и счастливым.</w:t>
      </w:r>
    </w:p>
    <w:p w14:paraId="081A255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 xml:space="preserve">Ни в коем случае не следует превращать развивающие игры-занятия в такую ситуацию, когда, дав образец, взрослый требует от ребенка его </w:t>
      </w:r>
      <w:proofErr w:type="gramStart"/>
      <w:r w:rsidRPr="0030501E">
        <w:rPr>
          <w:sz w:val="28"/>
          <w:szCs w:val="28"/>
        </w:rPr>
        <w:t>воспроизведения</w:t>
      </w:r>
      <w:proofErr w:type="gramEnd"/>
      <w:r w:rsidRPr="0030501E">
        <w:rPr>
          <w:sz w:val="28"/>
          <w:szCs w:val="28"/>
        </w:rPr>
        <w:t xml:space="preserve"> да еще ругает за неправильные действия или отказ от них. Игра должна всегда оставаться игрой: интересной, желанной, радостной.</w:t>
      </w:r>
    </w:p>
    <w:p w14:paraId="6E17869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А сейчас хотелось бы услышать ваше мнение о прошедшем собрании.</w:t>
      </w:r>
    </w:p>
    <w:p w14:paraId="17927492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Что вам больше всего понравилось/ не понравилось в ходе нашего семинара-практикума? Узнали ли Вы что-то новое для себя?</w:t>
      </w:r>
    </w:p>
    <w:p w14:paraId="688EBD4F" w14:textId="77777777" w:rsidR="00543679" w:rsidRPr="00543679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F50"/>
          <w:sz w:val="28"/>
          <w:szCs w:val="28"/>
        </w:rPr>
      </w:pPr>
      <w:r w:rsidRPr="0030501E">
        <w:rPr>
          <w:sz w:val="28"/>
          <w:szCs w:val="28"/>
        </w:rPr>
        <w:t>Ведущий благодарит всех за внимание и участие.</w:t>
      </w:r>
    </w:p>
    <w:p w14:paraId="5398C598" w14:textId="77777777" w:rsidR="00800953" w:rsidRDefault="00800953"/>
    <w:sectPr w:rsidR="0080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9"/>
    <w:rsid w:val="00156C2C"/>
    <w:rsid w:val="0030501E"/>
    <w:rsid w:val="00543679"/>
    <w:rsid w:val="0080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31B0D"/>
  <w15:chartTrackingRefBased/>
  <w15:docId w15:val="{BE90B02F-E4FE-4CB0-8D7D-B7F67D37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3679"/>
    <w:rPr>
      <w:i/>
      <w:iCs/>
    </w:rPr>
  </w:style>
  <w:style w:type="paragraph" w:styleId="a5">
    <w:basedOn w:val="a"/>
    <w:next w:val="a3"/>
    <w:uiPriority w:val="99"/>
    <w:unhideWhenUsed/>
    <w:rsid w:val="0030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2022-07-06T11:13:00Z</dcterms:created>
  <dcterms:modified xsi:type="dcterms:W3CDTF">2022-07-06T11:31:00Z</dcterms:modified>
</cp:coreProperties>
</file>