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8DC" w:rsidRDefault="001E1DE1">
      <w:pPr>
        <w:jc w:val="center"/>
        <w:rPr>
          <w:rFonts w:hint="eastAsia"/>
        </w:rPr>
      </w:pPr>
      <w:r>
        <w:rPr>
          <w:rStyle w:val="a4"/>
          <w:rFonts w:ascii="Times New Roman" w:hAnsi="Times New Roman"/>
          <w:b w:val="0"/>
          <w:color w:val="000000"/>
          <w:sz w:val="28"/>
          <w:szCs w:val="28"/>
          <w:u w:val="single"/>
        </w:rPr>
        <w:t>Адаптация детей раннего возраста к условиям сада</w:t>
      </w:r>
    </w:p>
    <w:p w:rsidR="009C38DC" w:rsidRDefault="001E1DE1">
      <w:pPr>
        <w:jc w:val="both"/>
        <w:rPr>
          <w:rFonts w:hint="eastAsia"/>
        </w:rPr>
      </w:pPr>
      <w:r>
        <w:rPr>
          <w:rStyle w:val="a4"/>
          <w:rFonts w:ascii="Times New Roman" w:hAnsi="Times New Roman"/>
          <w:b w:val="0"/>
          <w:color w:val="000000"/>
          <w:u w:val="single"/>
        </w:rPr>
        <w:t>Адаптация </w:t>
      </w:r>
      <w:r>
        <w:rPr>
          <w:rFonts w:ascii="Times New Roman" w:hAnsi="Times New Roman"/>
          <w:color w:val="000000"/>
        </w:rPr>
        <w:t>– это  приспособление организма к новым обстоятельствам, ответ на новые для него условия.    </w:t>
      </w:r>
    </w:p>
    <w:p w:rsidR="009C38DC" w:rsidRDefault="001E1DE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Адаптационный процесс включает биологическую адаптацию (изменение режима сна, питания, прогулок) и социальную (изменение привычной жизни ребёнка – новое помещение, незнакомые дети и взрослые, отсутствие родителей, невозможность в полной мере делать то, что хочется). На его протекание влияют психофизиологические и личностные особенности ребёнка, особенности семейных отношений и воспитания.</w:t>
      </w:r>
    </w:p>
    <w:p w:rsidR="009C38DC" w:rsidRDefault="001E1DE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Привыкание ребёнка к детскому саду может длиться от 20 до 60 дней. Если и к 60 дню ребёнок не привык – это тяжёлая адаптация, но в нашей практике такое бывает крайне редко. Обычно отмечается адаптация лёгкая и средней степени тяжести.</w:t>
      </w:r>
    </w:p>
    <w:p w:rsidR="009C38DC" w:rsidRDefault="001E1DE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первые недели приходятся самые бурные реакции, которые проявляются в капризности, плаксивости, нарушениях сна (ребёнок может плакать и вскрикивать во сне), непослушности, быстрой утомляемости, усиливается привязанность к матери. Могут возникать респираторные заболевания. Будьте готовы к тому, что если ребёнок заболевает во время привыкания к саду, то после выхода с больничного адаптацию, скорей всего, придётся начинать практически заново.  </w:t>
      </w:r>
    </w:p>
    <w:p w:rsidR="009C38DC" w:rsidRDefault="001E1DE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Вообще страх разлуки с мамой – это яркая эмоциональная реакция. Ребёнок в раннем возрасте познаёт мир на эмоционально-чувственном уровне и при разлуке с родителями испытывает глубокие переживания. Но разлука может тяжело переноситься не только ребёнком, но и его мамой. Такая мама сама провоцирует тревожность у ребёнка, болезненно расставаясь с ним, негативно относясь к педагогам и их требованиям.  </w:t>
      </w:r>
    </w:p>
    <w:p w:rsidR="009C38DC" w:rsidRDefault="001E1DE1">
      <w:pPr>
        <w:jc w:val="both"/>
        <w:rPr>
          <w:rFonts w:hint="eastAsia"/>
        </w:rPr>
      </w:pPr>
      <w:r>
        <w:rPr>
          <w:rStyle w:val="a4"/>
          <w:rFonts w:ascii="Times New Roman" w:hAnsi="Times New Roman"/>
          <w:b w:val="0"/>
          <w:color w:val="000000"/>
        </w:rPr>
        <w:t>Поэтому, чтобы не провоцировать страхи, родители должны сохранять спокойствие, быть доброжелательно настроены к воспитателю и детскому саду.</w:t>
      </w:r>
    </w:p>
    <w:p w:rsidR="009C38DC" w:rsidRDefault="001E1DE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успешность адаптации влияют следующие факторы:</w:t>
      </w:r>
    </w:p>
    <w:p w:rsidR="009C38DC" w:rsidRDefault="001E1DE1">
      <w:pPr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1)</w:t>
      </w:r>
      <w:r>
        <w:rPr>
          <w:rStyle w:val="a4"/>
          <w:rFonts w:ascii="Times New Roman" w:hAnsi="Times New Roman"/>
          <w:b w:val="0"/>
          <w:color w:val="000000"/>
        </w:rPr>
        <w:t> Состояние здоровья и уровень развития ребёнка.</w:t>
      </w:r>
    </w:p>
    <w:p w:rsidR="009C38DC" w:rsidRDefault="001E1DE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Здоровый и развитый малыш адаптируется успешнее. А отсутствие правильного режима, нехватка сна истощают нервную систему в этот и так непростой период, что, соответственно, приводит к заболеванию. Поэтому, отдав ребёнка в детский сад, создайте дома условия, приближенные к режиму, принятому в учреждении.</w:t>
      </w:r>
    </w:p>
    <w:p w:rsidR="009C38DC" w:rsidRDefault="001E1DE1">
      <w:pPr>
        <w:jc w:val="both"/>
        <w:rPr>
          <w:rFonts w:hint="eastAsia"/>
        </w:rPr>
      </w:pPr>
      <w:r>
        <w:rPr>
          <w:rStyle w:val="a3"/>
          <w:rFonts w:ascii="Times New Roman" w:hAnsi="Times New Roman"/>
          <w:i w:val="0"/>
          <w:color w:val="000000"/>
        </w:rPr>
        <w:t>Важно, чтобы к моменту прихода в детский сад у вашего малыша были сформированы элементарные навыки самообслуживания. </w:t>
      </w:r>
      <w:r>
        <w:rPr>
          <w:rFonts w:ascii="Times New Roman" w:hAnsi="Times New Roman"/>
          <w:color w:val="000000"/>
        </w:rPr>
        <w:t>Он должен уметь есть ложкой и пить из чашки, мыть руки, пользоваться платком, быть приучен к горшку и уметь на него попроситься. Если ваш ребёнок приучен к горшку, но после поступления в детский сад начал писаться в штаны, не расстраивайтесь, так как ребёнок таким образом может реагировать на стрессовую ситуацию, и постепенно всё войдёт в норму. Во время адаптации не следует отучать ребёнка от вредных привычек (например, сосания соски), чтобы не усугублять и так сложный для него период.</w:t>
      </w:r>
    </w:p>
    <w:p w:rsidR="009C38DC" w:rsidRDefault="001E1DE1">
      <w:pPr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2) </w:t>
      </w:r>
      <w:r>
        <w:rPr>
          <w:rStyle w:val="a4"/>
          <w:rFonts w:ascii="Times New Roman" w:hAnsi="Times New Roman"/>
          <w:b w:val="0"/>
          <w:color w:val="000000"/>
        </w:rPr>
        <w:t>Сформированность у ребёнка предметной деятельности и умения общаться с окружающими.</w:t>
      </w:r>
    </w:p>
    <w:p w:rsidR="009C38DC" w:rsidRDefault="001E1DE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Дети, с которыми дома играют мало или не поощряют их игровую инициативу, труднее привыкают к детскому саду. У них плохо сформированы действия с предметами, любая трудность вызывает слёзы, не могут наладить контакт со взрослым.</w:t>
      </w:r>
    </w:p>
    <w:p w:rsidR="009C38DC" w:rsidRDefault="001E1DE1">
      <w:pPr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Те дети, которые умеют долго и разнообразно действовать с игрушками, адаптируются легче. Приходя в группу, они интересуются новыми игрушками, соглашаются поиграть с воспитателем, в случае затруднения могут обратиться к нему за помощью.</w:t>
      </w:r>
      <w:r>
        <w:rPr>
          <w:rStyle w:val="a3"/>
          <w:rFonts w:ascii="Times New Roman" w:hAnsi="Times New Roman"/>
          <w:i w:val="0"/>
          <w:color w:val="000000"/>
        </w:rPr>
        <w:t> Играйте с детьми дома и поощряйте игровую инициативу!   </w:t>
      </w:r>
    </w:p>
    <w:p w:rsidR="009C38DC" w:rsidRDefault="001E1DE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Приучение к детскому саду должно проходить постепенно. Нельзя сразу оставлять ребёнка на целый день. В первый день приходите на час, а затем в зависимости от состояния и поведения ребёнка время постепенно увеличивается. Здесь нужно прислушиваться к рекомендациям воспитателя, которые наблюдают вашего ребёнка во время его пребывания в группе. И, если, например, вы хотите оставить ребёнка на «тихий час», а воспитатель говорит, что вам ещё рано оставаться на сон, то есть смысл ради психического здоровья и благополучия ребёнка прислушаться к нему.</w:t>
      </w:r>
    </w:p>
    <w:p w:rsidR="009C38DC" w:rsidRDefault="001E1DE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Для детей важна предсказуемость. Собираясь с утра в детский сад, проговаривайте ребёнку, что он будет делать в течение дня. Например: «Мы сейчас умоемся, позавтракаем и пойдём в детский сад. Там ты поиграешь, погуляешь, пообедаешь, поспишь, а потом я за тобой приду».</w:t>
      </w:r>
    </w:p>
    <w:p w:rsidR="009C38DC" w:rsidRDefault="001E1DE1">
      <w:pPr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В раздевалке старайтесь долго не прощаться, потому что тем самым вы показываете малышу собственную неуверенность и нежелание отпускать его. Помните поговорку:</w:t>
      </w:r>
      <w:r>
        <w:rPr>
          <w:rStyle w:val="a4"/>
          <w:rFonts w:ascii="Times New Roman" w:hAnsi="Times New Roman"/>
          <w:b w:val="0"/>
          <w:color w:val="000000"/>
        </w:rPr>
        <w:t> «Долгие проводы – лишние слёзы»</w:t>
      </w:r>
      <w:r>
        <w:rPr>
          <w:rFonts w:ascii="Times New Roman" w:hAnsi="Times New Roman"/>
          <w:color w:val="000000"/>
        </w:rPr>
        <w:t>. Иногда, вроде бы адаптировавшийся ребёнок начинает с утра капризничать и отказываться идти в детский сад, но, чаще всего, как показывает практика, приходя в группу, он быстро успокаивается, отвлекается на игры и о маме не вспоминает. Возможно, причиной каприза в данном случае является то, что ребёнок просто не выспался.</w:t>
      </w:r>
    </w:p>
    <w:p w:rsidR="009C38DC" w:rsidRDefault="001E1DE1">
      <w:pPr>
        <w:jc w:val="both"/>
        <w:rPr>
          <w:rFonts w:hint="eastAsia"/>
        </w:rPr>
      </w:pPr>
      <w:r>
        <w:rPr>
          <w:rStyle w:val="a3"/>
          <w:rFonts w:ascii="Times New Roman" w:hAnsi="Times New Roman"/>
          <w:i w:val="0"/>
          <w:color w:val="000000"/>
        </w:rPr>
        <w:t>Не уходите «втихую», иначе ребёнок воспримет это как предательство и не будет вам доверять. </w:t>
      </w:r>
    </w:p>
    <w:p w:rsidR="009C38DC" w:rsidRDefault="001E1DE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Лучше придумайте ритуал прощания (например, поцеловать, погладить по головке, спинке, потереться носиками и т. п.). Если ребёнку особенно трудно расставаться с мамой, пусть его приводит папа (бабушка, дедушка).</w:t>
      </w:r>
    </w:p>
    <w:p w:rsidR="009C38DC" w:rsidRDefault="001E1DE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Многие мамы переживают по поводу громкого плача детей во время адаптации, но ребёнок должен «страдать по маме», это естественно. Хуже, если ребёнок замыкается и всё переживает глубоко внутри, находится в депрессивном состоянии. </w:t>
      </w:r>
    </w:p>
    <w:p w:rsidR="009C38DC" w:rsidRDefault="001E1DE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период адаптации малышам разрешается приносить из дома мягкие или другие любимые игрушки. Они символизируют частичку дома для ребёнка, а мягкая игрушка дарит ребёнку успокоение, заменяя на время маму и тепло её объятий.</w:t>
      </w:r>
    </w:p>
    <w:p w:rsidR="009C38DC" w:rsidRDefault="001E1DE1">
      <w:pPr>
        <w:jc w:val="both"/>
        <w:rPr>
          <w:rFonts w:hint="eastAsia"/>
        </w:rPr>
      </w:pPr>
      <w:r>
        <w:rPr>
          <w:noProof/>
        </w:rPr>
        <w:drawing>
          <wp:anchor distT="95250" distB="95250" distL="95250" distR="95250" simplePos="0" relativeHeight="2" behindDoc="0" locked="0" layoutInCell="0" allowOverlap="1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2381250" cy="236220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3"/>
          <w:rFonts w:ascii="Times New Roman" w:hAnsi="Times New Roman"/>
          <w:i w:val="0"/>
          <w:color w:val="000000"/>
        </w:rPr>
        <w:t>Забирая ребёнка из сада, старайтесь не опаздывать.</w:t>
      </w:r>
    </w:p>
    <w:p w:rsidR="009C38DC" w:rsidRDefault="001E1DE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Дети чётко отслеживают все режимные моменты, и, если мама не пришла после обеда, как обещала, то это может вызвать слёзы и даже истерику. В случае опоздания объясните ребёнку, что вы помнили о нём и очень спешили. Пообещайте, что постараетесь больше не опаздывать, но, если такое снова повториться, он не должен бояться, вы обязательно за ним придёте.</w:t>
      </w:r>
    </w:p>
    <w:p w:rsidR="009C38DC" w:rsidRDefault="001E1DE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Хорошо, если ребёнок может рассказать, как прошёл его день в детском саду, но в раннем возрасте так бывает не всегда. Не стоит, приходя за малышом, спрашивать его: «Тебя никто здесь не обижал?», потому что такими вопросами вы «зацикливаете» его на негативе и способствуете развитию тревожности. Лучше спрашивать об играх, прогулках.</w:t>
      </w:r>
    </w:p>
    <w:p w:rsidR="009C38DC" w:rsidRDefault="001E1DE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Старайтесь не отзываться плохо о воспитателе в присутствии ребёнка. Он будет думать: «Мама называет тётю плохой и всё равно меня к ней приводит – значит, она меня не любит». Чтобы не возникало конфликтных ситуаций, заранее предупредите воспитателя об особенностях вашего ребёнка, его привычках, о том, в каких моментах ему может потребоваться помощь взрослого.</w:t>
      </w:r>
    </w:p>
    <w:p w:rsidR="009C38DC" w:rsidRDefault="001E1DE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Расспрашивайте педагога о пребывании малыша в группе. Если ребёнок участвует в играх и занятиях, ест, следует принятым в группе правилам, то, можно сказать, что процесс адаптации протекает нормально.</w:t>
      </w:r>
    </w:p>
    <w:p w:rsidR="009C38DC" w:rsidRDefault="001E1DE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9C38DC" w:rsidRDefault="009C38DC">
      <w:pPr>
        <w:jc w:val="both"/>
        <w:rPr>
          <w:rFonts w:ascii="Times New Roman" w:hAnsi="Times New Roman"/>
        </w:rPr>
      </w:pPr>
    </w:p>
    <w:sectPr w:rsidR="009C38D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DC"/>
    <w:rsid w:val="001E1DE1"/>
    <w:rsid w:val="0068644B"/>
    <w:rsid w:val="009C38DC"/>
    <w:rsid w:val="00F4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CA3BB-F1E0-0941-A3E9-38BDCAAB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customStyle="1" w:styleId="a4">
    <w:name w:val="Выделение жирным"/>
    <w:qFormat/>
    <w:rPr>
      <w:b/>
      <w:bCs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dc:description/>
  <cp:lastModifiedBy>79039724424</cp:lastModifiedBy>
  <cp:revision>2</cp:revision>
  <dcterms:created xsi:type="dcterms:W3CDTF">2022-09-20T10:16:00Z</dcterms:created>
  <dcterms:modified xsi:type="dcterms:W3CDTF">2022-09-20T10:16:00Z</dcterms:modified>
  <dc:language>ru-RU</dc:language>
</cp:coreProperties>
</file>